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52FBB" w14:textId="495E92A0" w:rsidR="009C1E90" w:rsidRPr="00C35C01" w:rsidRDefault="009C1E90">
      <w:pPr>
        <w:rPr>
          <w:b/>
          <w:bCs/>
        </w:rPr>
      </w:pPr>
      <w:r w:rsidRPr="00C35C01">
        <w:rPr>
          <w:b/>
          <w:bCs/>
        </w:rPr>
        <w:t>Dorothy Oliveira Education Scholarship</w:t>
      </w:r>
    </w:p>
    <w:p w14:paraId="0AA2D36E" w14:textId="456986C6" w:rsidR="009C1E90" w:rsidRDefault="009C1E90">
      <w:r>
        <w:t xml:space="preserve">Deadline to submit </w:t>
      </w:r>
      <w:r w:rsidR="00C35C01">
        <w:t xml:space="preserve">application </w:t>
      </w:r>
      <w:r>
        <w:t>information:</w:t>
      </w:r>
      <w:r>
        <w:tab/>
      </w:r>
      <w:r w:rsidR="00F867DE">
        <w:t>June 1</w:t>
      </w:r>
      <w:r w:rsidR="00151E77">
        <w:t>, 2026</w:t>
      </w:r>
    </w:p>
    <w:p w14:paraId="003EEF6E" w14:textId="714EF43D" w:rsidR="009C1E90" w:rsidRDefault="009C1E90">
      <w:r>
        <w:t xml:space="preserve">Payment of Scholarship: The scholarship will be disbursed </w:t>
      </w:r>
      <w:r w:rsidR="00C35C01">
        <w:t xml:space="preserve">directly to the </w:t>
      </w:r>
      <w:r>
        <w:t xml:space="preserve">institution </w:t>
      </w:r>
      <w:r w:rsidR="00C35C01">
        <w:t xml:space="preserve">of higher education, which must be a branch of the Montana University system, </w:t>
      </w:r>
      <w:r>
        <w:t xml:space="preserve">in one lump sum. Winners will need to provide the Oro Fino Chapter of the </w:t>
      </w:r>
      <w:proofErr w:type="gramStart"/>
      <w:r>
        <w:t>Daughters</w:t>
      </w:r>
      <w:proofErr w:type="gramEnd"/>
      <w:r>
        <w:t xml:space="preserve"> of the American Revolution (DAR) the name of the school you will be attending and documentation to verify your enrollment, within 30 days of receiving notification of scholarship award.</w:t>
      </w:r>
    </w:p>
    <w:p w14:paraId="035D5912" w14:textId="449F2FE8" w:rsidR="009C1E90" w:rsidRPr="003A05A1" w:rsidRDefault="009C1E90">
      <w:pPr>
        <w:rPr>
          <w:u w:val="single"/>
        </w:rPr>
      </w:pPr>
      <w:r w:rsidRPr="003A05A1">
        <w:rPr>
          <w:u w:val="single"/>
        </w:rPr>
        <w:t>Step 1: Determine if you are eligible.</w:t>
      </w:r>
    </w:p>
    <w:p w14:paraId="05F0B362" w14:textId="1EB2AC5B" w:rsidR="009C1E90" w:rsidRDefault="009C1E90">
      <w:r>
        <w:t>This award is open to any senior graduating from high school who:</w:t>
      </w:r>
    </w:p>
    <w:p w14:paraId="363CA69A" w14:textId="1551146F" w:rsidR="009C1E90" w:rsidRDefault="009C1E90" w:rsidP="009C1E90">
      <w:pPr>
        <w:pStyle w:val="ListParagraph"/>
        <w:numPr>
          <w:ilvl w:val="0"/>
          <w:numId w:val="1"/>
        </w:numPr>
      </w:pPr>
      <w:r>
        <w:t>Resides in the 4-county area of Lewis and Clark, Broadwater, Jefferson, and Meagher Counties.</w:t>
      </w:r>
    </w:p>
    <w:p w14:paraId="52CB9B7F" w14:textId="009DC94D" w:rsidR="009C1E90" w:rsidRDefault="009C1E90" w:rsidP="009C1E90">
      <w:pPr>
        <w:pStyle w:val="ListParagraph"/>
        <w:numPr>
          <w:ilvl w:val="0"/>
          <w:numId w:val="1"/>
        </w:numPr>
      </w:pPr>
      <w:r>
        <w:t xml:space="preserve">Has been accepted to a </w:t>
      </w:r>
      <w:r w:rsidR="00C35C01">
        <w:t xml:space="preserve">branch of the </w:t>
      </w:r>
      <w:r>
        <w:t xml:space="preserve">Montana University </w:t>
      </w:r>
      <w:r w:rsidR="00C35C01">
        <w:t xml:space="preserve">system </w:t>
      </w:r>
      <w:r>
        <w:t>and is pursuing a degree in education.</w:t>
      </w:r>
    </w:p>
    <w:p w14:paraId="16B5E42C" w14:textId="4177E22B" w:rsidR="009C1E90" w:rsidRDefault="009C1E90" w:rsidP="009C1E90">
      <w:pPr>
        <w:pStyle w:val="ListParagraph"/>
        <w:numPr>
          <w:ilvl w:val="0"/>
          <w:numId w:val="1"/>
        </w:numPr>
      </w:pPr>
      <w:r>
        <w:t>Is motivated to achieve educational and career goals.</w:t>
      </w:r>
    </w:p>
    <w:p w14:paraId="4142B419" w14:textId="724BFD9C" w:rsidR="009C1E90" w:rsidRDefault="009C1E90" w:rsidP="009C1E90">
      <w:pPr>
        <w:pStyle w:val="ListParagraph"/>
        <w:numPr>
          <w:ilvl w:val="0"/>
          <w:numId w:val="1"/>
        </w:numPr>
      </w:pPr>
      <w:r>
        <w:t>Is not a DAR member or immediate family member.</w:t>
      </w:r>
    </w:p>
    <w:p w14:paraId="5651251F" w14:textId="684D33FF" w:rsidR="009C1E90" w:rsidRPr="003A05A1" w:rsidRDefault="009C1E90" w:rsidP="009C1E90">
      <w:pPr>
        <w:rPr>
          <w:u w:val="single"/>
        </w:rPr>
      </w:pPr>
      <w:r w:rsidRPr="003A05A1">
        <w:rPr>
          <w:u w:val="single"/>
        </w:rPr>
        <w:t>Step 2: Tell us about yourself.</w:t>
      </w:r>
    </w:p>
    <w:p w14:paraId="019AB1A2" w14:textId="6555D60F" w:rsidR="009C1E90" w:rsidRDefault="009C1E90" w:rsidP="009C1E90">
      <w:pPr>
        <w:pStyle w:val="ListParagraph"/>
        <w:numPr>
          <w:ilvl w:val="0"/>
          <w:numId w:val="4"/>
        </w:numPr>
      </w:pPr>
      <w:r>
        <w:t xml:space="preserve">Fill out the scholarship application. </w:t>
      </w:r>
      <w:r w:rsidR="003A05A1">
        <w:t xml:space="preserve">Consider the essay you will write carefully. </w:t>
      </w:r>
      <w:r>
        <w:t>We want you to tell us about yourself. Why do you need this scholarship, and how would this scholarship help you achieve your career goals? Your information will be confidential and shared only with evaluators.</w:t>
      </w:r>
    </w:p>
    <w:p w14:paraId="15FE0DFA" w14:textId="0A0F3FD7" w:rsidR="009C1E90" w:rsidRPr="003A05A1" w:rsidRDefault="009C1E90" w:rsidP="009C1E90">
      <w:pPr>
        <w:rPr>
          <w:u w:val="single"/>
        </w:rPr>
      </w:pPr>
      <w:r w:rsidRPr="003A05A1">
        <w:rPr>
          <w:u w:val="single"/>
        </w:rPr>
        <w:t>Step 3: Ask people to tell us about you.</w:t>
      </w:r>
    </w:p>
    <w:p w14:paraId="78A6EE25" w14:textId="04D7CEE9" w:rsidR="009C1E90" w:rsidRDefault="009C1E90" w:rsidP="009C1E90">
      <w:pPr>
        <w:pStyle w:val="ListParagraph"/>
        <w:numPr>
          <w:ilvl w:val="0"/>
          <w:numId w:val="5"/>
        </w:numPr>
      </w:pPr>
      <w:r>
        <w:t>Provide three letters of recommendation:</w:t>
      </w:r>
    </w:p>
    <w:p w14:paraId="715D5270" w14:textId="5D21C6EC" w:rsidR="009C1E90" w:rsidRDefault="009C1E90" w:rsidP="009C1E90">
      <w:pPr>
        <w:pStyle w:val="ListParagraph"/>
        <w:numPr>
          <w:ilvl w:val="0"/>
          <w:numId w:val="2"/>
        </w:numPr>
      </w:pPr>
      <w:r>
        <w:t>Two from teachers, administrators, or counselors from your school.</w:t>
      </w:r>
    </w:p>
    <w:p w14:paraId="3D403D66" w14:textId="34342016" w:rsidR="009C1E90" w:rsidRDefault="009C1E90" w:rsidP="009C1E90">
      <w:pPr>
        <w:pStyle w:val="ListParagraph"/>
        <w:numPr>
          <w:ilvl w:val="0"/>
          <w:numId w:val="2"/>
        </w:numPr>
      </w:pPr>
      <w:r>
        <w:t>One from an adult who is not related to you. This could be a member of a faith community, an employer, a family friend, or other.</w:t>
      </w:r>
    </w:p>
    <w:p w14:paraId="2DDEBC03" w14:textId="7D337C95" w:rsidR="009C1E90" w:rsidRDefault="009C1E90" w:rsidP="009C1E90">
      <w:pPr>
        <w:pStyle w:val="ListParagraph"/>
        <w:numPr>
          <w:ilvl w:val="0"/>
          <w:numId w:val="5"/>
        </w:numPr>
      </w:pPr>
      <w:r>
        <w:t>Counselor verification of academic standing must be completed and signed</w:t>
      </w:r>
      <w:r w:rsidR="00C35C01">
        <w:t>.</w:t>
      </w:r>
    </w:p>
    <w:p w14:paraId="071B362E" w14:textId="1C4DA916" w:rsidR="00A233A2" w:rsidRPr="003A05A1" w:rsidRDefault="00A233A2" w:rsidP="00A233A2">
      <w:pPr>
        <w:rPr>
          <w:u w:val="single"/>
        </w:rPr>
      </w:pPr>
      <w:r w:rsidRPr="003A05A1">
        <w:rPr>
          <w:u w:val="single"/>
        </w:rPr>
        <w:t>Step 4: Submit your application.</w:t>
      </w:r>
    </w:p>
    <w:p w14:paraId="75B51F32" w14:textId="59568BF6" w:rsidR="00A233A2" w:rsidRDefault="00A233A2" w:rsidP="00A233A2">
      <w:r>
        <w:t>Mail your application and three letters of recommendation to the address listed below</w:t>
      </w:r>
      <w:r w:rsidR="00C35C01">
        <w:t>,</w:t>
      </w:r>
      <w:r>
        <w:t xml:space="preserve"> postmarked by </w:t>
      </w:r>
      <w:r w:rsidR="00F867DE" w:rsidRPr="00167536">
        <w:rPr>
          <w:b/>
          <w:bCs/>
        </w:rPr>
        <w:t>June 1</w:t>
      </w:r>
      <w:r w:rsidR="00151E77" w:rsidRPr="00167536">
        <w:rPr>
          <w:b/>
          <w:bCs/>
        </w:rPr>
        <w:t>, 2026.</w:t>
      </w:r>
      <w:r>
        <w:t xml:space="preserve"> </w:t>
      </w:r>
      <w:r w:rsidR="00C35C01">
        <w:t xml:space="preserve"> </w:t>
      </w:r>
      <w:r>
        <w:t>Incomplete applications received without references, and those received after the deadline</w:t>
      </w:r>
      <w:r w:rsidR="00C35C01">
        <w:t>,</w:t>
      </w:r>
      <w:r>
        <w:t xml:space="preserve"> will not be considered.</w:t>
      </w:r>
    </w:p>
    <w:p w14:paraId="342F5B36" w14:textId="1A331BD9" w:rsidR="00C35C01" w:rsidRDefault="00C35C01" w:rsidP="00A233A2">
      <w:r>
        <w:t xml:space="preserve">Contact </w:t>
      </w:r>
      <w:r w:rsidR="00151E77">
        <w:t>Jean O’Connor</w:t>
      </w:r>
      <w:r>
        <w:t xml:space="preserve"> for questions</w:t>
      </w:r>
      <w:r w:rsidR="00151E77">
        <w:t xml:space="preserve"> at joconnor122@gmail.com</w:t>
      </w:r>
    </w:p>
    <w:p w14:paraId="1DF315E6" w14:textId="30CF634C" w:rsidR="00A233A2" w:rsidRDefault="00A233A2" w:rsidP="00A233A2">
      <w:r>
        <w:t xml:space="preserve">Submit to: </w:t>
      </w:r>
      <w:r w:rsidR="00151E77">
        <w:t>Jean O’Connor, 3312 Terrace Ave, Helena, MT 59602</w:t>
      </w:r>
    </w:p>
    <w:p w14:paraId="03B1ADEC" w14:textId="294C0129" w:rsidR="00C83916" w:rsidRDefault="00C83916" w:rsidP="00A233A2">
      <w:r>
        <w:lastRenderedPageBreak/>
        <w:t xml:space="preserve">Application link: </w:t>
      </w:r>
      <w:hyperlink r:id="rId5" w:history="1">
        <w:r w:rsidRPr="00C83916">
          <w:rPr>
            <w:rStyle w:val="Hyperlink"/>
          </w:rPr>
          <w:t>Dorothy Oliveira Instructions and Application.pdf</w:t>
        </w:r>
      </w:hyperlink>
    </w:p>
    <w:p w14:paraId="46852B9A" w14:textId="77777777" w:rsidR="00C83916" w:rsidRDefault="00C83916" w:rsidP="00A233A2"/>
    <w:sectPr w:rsidR="00C83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E89"/>
    <w:multiLevelType w:val="hybridMultilevel"/>
    <w:tmpl w:val="C68EDE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17415F"/>
    <w:multiLevelType w:val="hybridMultilevel"/>
    <w:tmpl w:val="573C35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732614"/>
    <w:multiLevelType w:val="hybridMultilevel"/>
    <w:tmpl w:val="EB5250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901BE8"/>
    <w:multiLevelType w:val="hybridMultilevel"/>
    <w:tmpl w:val="D6203076"/>
    <w:lvl w:ilvl="0" w:tplc="92206C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772574"/>
    <w:multiLevelType w:val="hybridMultilevel"/>
    <w:tmpl w:val="005E4DF6"/>
    <w:lvl w:ilvl="0" w:tplc="92206C9A">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234970881">
    <w:abstractNumId w:val="0"/>
  </w:num>
  <w:num w:numId="2" w16cid:durableId="2059039229">
    <w:abstractNumId w:val="3"/>
  </w:num>
  <w:num w:numId="3" w16cid:durableId="1245453749">
    <w:abstractNumId w:val="4"/>
  </w:num>
  <w:num w:numId="4" w16cid:durableId="1853034904">
    <w:abstractNumId w:val="2"/>
  </w:num>
  <w:num w:numId="5" w16cid:durableId="176577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90"/>
    <w:rsid w:val="00151E77"/>
    <w:rsid w:val="00167536"/>
    <w:rsid w:val="003A05A1"/>
    <w:rsid w:val="00983E8E"/>
    <w:rsid w:val="009C1E90"/>
    <w:rsid w:val="00A233A2"/>
    <w:rsid w:val="00AC4DC4"/>
    <w:rsid w:val="00B904BD"/>
    <w:rsid w:val="00C35C01"/>
    <w:rsid w:val="00C83916"/>
    <w:rsid w:val="00EE5461"/>
    <w:rsid w:val="00F867DE"/>
    <w:rsid w:val="00FF1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0C9E"/>
  <w15:chartTrackingRefBased/>
  <w15:docId w15:val="{3153B4FC-BC0B-4AF1-A7BA-9E71BC7E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E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E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E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E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E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E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E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E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E90"/>
    <w:rPr>
      <w:rFonts w:eastAsiaTheme="majorEastAsia" w:cstheme="majorBidi"/>
      <w:color w:val="272727" w:themeColor="text1" w:themeTint="D8"/>
    </w:rPr>
  </w:style>
  <w:style w:type="paragraph" w:styleId="Title">
    <w:name w:val="Title"/>
    <w:basedOn w:val="Normal"/>
    <w:next w:val="Normal"/>
    <w:link w:val="TitleChar"/>
    <w:uiPriority w:val="10"/>
    <w:qFormat/>
    <w:rsid w:val="009C1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E90"/>
    <w:pPr>
      <w:spacing w:before="160"/>
      <w:jc w:val="center"/>
    </w:pPr>
    <w:rPr>
      <w:i/>
      <w:iCs/>
      <w:color w:val="404040" w:themeColor="text1" w:themeTint="BF"/>
    </w:rPr>
  </w:style>
  <w:style w:type="character" w:customStyle="1" w:styleId="QuoteChar">
    <w:name w:val="Quote Char"/>
    <w:basedOn w:val="DefaultParagraphFont"/>
    <w:link w:val="Quote"/>
    <w:uiPriority w:val="29"/>
    <w:rsid w:val="009C1E90"/>
    <w:rPr>
      <w:i/>
      <w:iCs/>
      <w:color w:val="404040" w:themeColor="text1" w:themeTint="BF"/>
    </w:rPr>
  </w:style>
  <w:style w:type="paragraph" w:styleId="ListParagraph">
    <w:name w:val="List Paragraph"/>
    <w:basedOn w:val="Normal"/>
    <w:uiPriority w:val="34"/>
    <w:qFormat/>
    <w:rsid w:val="009C1E90"/>
    <w:pPr>
      <w:ind w:left="720"/>
      <w:contextualSpacing/>
    </w:pPr>
  </w:style>
  <w:style w:type="character" w:styleId="IntenseEmphasis">
    <w:name w:val="Intense Emphasis"/>
    <w:basedOn w:val="DefaultParagraphFont"/>
    <w:uiPriority w:val="21"/>
    <w:qFormat/>
    <w:rsid w:val="009C1E90"/>
    <w:rPr>
      <w:i/>
      <w:iCs/>
      <w:color w:val="0F4761" w:themeColor="accent1" w:themeShade="BF"/>
    </w:rPr>
  </w:style>
  <w:style w:type="paragraph" w:styleId="IntenseQuote">
    <w:name w:val="Intense Quote"/>
    <w:basedOn w:val="Normal"/>
    <w:next w:val="Normal"/>
    <w:link w:val="IntenseQuoteChar"/>
    <w:uiPriority w:val="30"/>
    <w:qFormat/>
    <w:rsid w:val="009C1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E90"/>
    <w:rPr>
      <w:i/>
      <w:iCs/>
      <w:color w:val="0F4761" w:themeColor="accent1" w:themeShade="BF"/>
    </w:rPr>
  </w:style>
  <w:style w:type="character" w:styleId="IntenseReference">
    <w:name w:val="Intense Reference"/>
    <w:basedOn w:val="DefaultParagraphFont"/>
    <w:uiPriority w:val="32"/>
    <w:qFormat/>
    <w:rsid w:val="009C1E90"/>
    <w:rPr>
      <w:b/>
      <w:bCs/>
      <w:smallCaps/>
      <w:color w:val="0F4761" w:themeColor="accent1" w:themeShade="BF"/>
      <w:spacing w:val="5"/>
    </w:rPr>
  </w:style>
  <w:style w:type="character" w:styleId="Hyperlink">
    <w:name w:val="Hyperlink"/>
    <w:basedOn w:val="DefaultParagraphFont"/>
    <w:uiPriority w:val="99"/>
    <w:unhideWhenUsed/>
    <w:rsid w:val="00C83916"/>
    <w:rPr>
      <w:color w:val="467886" w:themeColor="hyperlink"/>
      <w:u w:val="single"/>
    </w:rPr>
  </w:style>
  <w:style w:type="character" w:styleId="UnresolvedMention">
    <w:name w:val="Unresolved Mention"/>
    <w:basedOn w:val="DefaultParagraphFont"/>
    <w:uiPriority w:val="99"/>
    <w:semiHidden/>
    <w:unhideWhenUsed/>
    <w:rsid w:val="00C83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AHerndon\AppData\Local\Microsoft\Olk\Attachments\ooa-091e600a-9066-4c9e-b1f2-8825d33bd7d0\939891cac2d4f74e676ca8627d2143c0a512a456325c4a944122bcf4f0f882f4\Dorothy%20Oliveira%20Instructions%20and%20Applicatio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1949</Characters>
  <Application>Microsoft Office Word</Application>
  <DocSecurity>0</DocSecurity>
  <Lines>36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KEITH_GALE KRAMLICK</dc:creator>
  <cp:keywords/>
  <dc:description/>
  <cp:lastModifiedBy>Herndon, Aspen</cp:lastModifiedBy>
  <cp:revision>2</cp:revision>
  <dcterms:created xsi:type="dcterms:W3CDTF">2026-01-27T17:26:00Z</dcterms:created>
  <dcterms:modified xsi:type="dcterms:W3CDTF">2026-01-27T17:26:00Z</dcterms:modified>
</cp:coreProperties>
</file>