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56CC9" w14:textId="6E8AC0B7" w:rsidR="007D51D4" w:rsidRDefault="007A5DD3">
      <w:pPr>
        <w:pStyle w:val="Title"/>
        <w:rPr>
          <w:color w:val="7C00A8"/>
          <w:u w:color="7C00A8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 wp14:anchorId="244011A2" wp14:editId="48F139E9">
            <wp:simplePos x="0" y="0"/>
            <wp:positionH relativeFrom="column">
              <wp:posOffset>-62864</wp:posOffset>
            </wp:positionH>
            <wp:positionV relativeFrom="line">
              <wp:posOffset>-454659</wp:posOffset>
            </wp:positionV>
            <wp:extent cx="1143000" cy="1143000"/>
            <wp:effectExtent l="0" t="0" r="0" b="0"/>
            <wp:wrapSquare wrapText="bothSides" distT="57150" distB="57150" distL="57150" distR="57150"/>
            <wp:docPr id="1073741825" name="officeArt object" descr="LionLogo1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ionLogo1c" descr="LionLogo1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color w:val="7C00A8"/>
          <w:u w:color="7C00A8"/>
        </w:rPr>
        <w:t>HELENA LIONS CLUB</w:t>
      </w:r>
    </w:p>
    <w:p w14:paraId="51EB1E9B" w14:textId="77777777" w:rsidR="007D51D4" w:rsidRDefault="007A5DD3">
      <w:pPr>
        <w:pStyle w:val="Body"/>
        <w:jc w:val="center"/>
        <w:rPr>
          <w:b/>
          <w:bCs/>
          <w:color w:val="7C00A8"/>
          <w:sz w:val="32"/>
          <w:szCs w:val="32"/>
          <w:u w:color="7C00A8"/>
        </w:rPr>
      </w:pPr>
      <w:r>
        <w:rPr>
          <w:b/>
          <w:bCs/>
          <w:color w:val="7C00A8"/>
          <w:sz w:val="32"/>
          <w:szCs w:val="32"/>
          <w:u w:color="7C00A8"/>
        </w:rPr>
        <w:t>PO BOX 1077</w:t>
      </w:r>
    </w:p>
    <w:p w14:paraId="4401F401" w14:textId="77777777" w:rsidR="007D51D4" w:rsidRDefault="007A5DD3">
      <w:pPr>
        <w:pStyle w:val="Heading"/>
        <w:rPr>
          <w:color w:val="7C00A8"/>
          <w:u w:color="7C00A8"/>
        </w:rPr>
      </w:pPr>
      <w:r>
        <w:rPr>
          <w:color w:val="7C00A8"/>
          <w:u w:color="7C00A8"/>
        </w:rPr>
        <w:t>HELENA MT 59624</w:t>
      </w:r>
    </w:p>
    <w:p w14:paraId="19FAA015" w14:textId="77777777" w:rsidR="007D51D4" w:rsidRDefault="007D51D4">
      <w:pPr>
        <w:pStyle w:val="Body"/>
        <w:jc w:val="center"/>
        <w:rPr>
          <w:b/>
          <w:bCs/>
          <w:sz w:val="32"/>
          <w:szCs w:val="32"/>
        </w:rPr>
      </w:pPr>
    </w:p>
    <w:p w14:paraId="3EDC17AD" w14:textId="77777777" w:rsidR="007A5DD3" w:rsidRDefault="007A5DD3">
      <w:pPr>
        <w:pStyle w:val="Body"/>
        <w:rPr>
          <w:lang w:val="en-US"/>
        </w:rPr>
      </w:pPr>
    </w:p>
    <w:p w14:paraId="1C851DB8" w14:textId="77777777" w:rsidR="007A5DD3" w:rsidRDefault="007A5DD3">
      <w:pPr>
        <w:pStyle w:val="Body"/>
        <w:rPr>
          <w:lang w:val="en-US"/>
        </w:rPr>
      </w:pPr>
    </w:p>
    <w:p w14:paraId="39D1D577" w14:textId="68635F96" w:rsidR="007A5DD3" w:rsidRPr="007A5DD3" w:rsidRDefault="00902982">
      <w:pPr>
        <w:pStyle w:val="Body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February 13, 2025</w:t>
      </w:r>
    </w:p>
    <w:p w14:paraId="41F703DB" w14:textId="77777777" w:rsidR="007D51D4" w:rsidRDefault="007D51D4">
      <w:pPr>
        <w:pStyle w:val="Body"/>
        <w:rPr>
          <w:sz w:val="22"/>
          <w:szCs w:val="22"/>
        </w:rPr>
      </w:pPr>
    </w:p>
    <w:p w14:paraId="3C5BC94B" w14:textId="77777777" w:rsidR="00C103A1" w:rsidRDefault="00C103A1" w:rsidP="00C103A1">
      <w:pPr>
        <w:pStyle w:val="Body"/>
        <w:rPr>
          <w:sz w:val="22"/>
          <w:szCs w:val="22"/>
        </w:rPr>
      </w:pPr>
    </w:p>
    <w:p w14:paraId="440273EB" w14:textId="1CE5BC8E" w:rsidR="007D51D4" w:rsidRDefault="00CB52D5">
      <w:pPr>
        <w:pStyle w:val="Body"/>
        <w:rPr>
          <w:sz w:val="22"/>
          <w:szCs w:val="22"/>
        </w:rPr>
      </w:pPr>
      <w:proofErr w:type="spellStart"/>
      <w:r>
        <w:rPr>
          <w:sz w:val="22"/>
          <w:szCs w:val="22"/>
        </w:rPr>
        <w:t>Att’n</w:t>
      </w:r>
      <w:proofErr w:type="spellEnd"/>
      <w:r>
        <w:rPr>
          <w:sz w:val="22"/>
          <w:szCs w:val="22"/>
        </w:rPr>
        <w:t xml:space="preserve"> </w:t>
      </w:r>
      <w:r w:rsidR="003C3ECA">
        <w:rPr>
          <w:sz w:val="22"/>
          <w:szCs w:val="22"/>
        </w:rPr>
        <w:t xml:space="preserve">Capital </w:t>
      </w:r>
      <w:proofErr w:type="spellStart"/>
      <w:r w:rsidR="003C3ECA">
        <w:rPr>
          <w:sz w:val="22"/>
          <w:szCs w:val="22"/>
        </w:rPr>
        <w:t>High</w:t>
      </w:r>
      <w:proofErr w:type="spellEnd"/>
      <w:r w:rsidR="003C3ECA">
        <w:rPr>
          <w:sz w:val="22"/>
          <w:szCs w:val="22"/>
        </w:rPr>
        <w:t xml:space="preserve"> </w:t>
      </w:r>
      <w:proofErr w:type="spellStart"/>
      <w:r w:rsidR="003C3ECA">
        <w:rPr>
          <w:sz w:val="22"/>
          <w:szCs w:val="22"/>
        </w:rPr>
        <w:t>School</w:t>
      </w:r>
      <w:proofErr w:type="spellEnd"/>
      <w:r w:rsidR="003C3ECA">
        <w:rPr>
          <w:sz w:val="22"/>
          <w:szCs w:val="22"/>
        </w:rPr>
        <w:t xml:space="preserve"> Counselors</w:t>
      </w:r>
    </w:p>
    <w:p w14:paraId="2D25E0D4" w14:textId="77777777" w:rsidR="007A5DD3" w:rsidRPr="007A5DD3" w:rsidRDefault="007A5DD3">
      <w:pPr>
        <w:pStyle w:val="Body"/>
        <w:rPr>
          <w:sz w:val="22"/>
          <w:szCs w:val="22"/>
        </w:rPr>
      </w:pPr>
    </w:p>
    <w:p w14:paraId="212EF26B" w14:textId="6DA03ABB" w:rsidR="007D51D4" w:rsidRPr="007A5DD3" w:rsidRDefault="0082078C">
      <w:pPr>
        <w:pStyle w:val="Body"/>
        <w:rPr>
          <w:sz w:val="22"/>
          <w:szCs w:val="22"/>
        </w:rPr>
      </w:pPr>
      <w:r>
        <w:rPr>
          <w:sz w:val="22"/>
          <w:szCs w:val="22"/>
        </w:rPr>
        <w:t>RE: 20</w:t>
      </w:r>
      <w:r w:rsidR="00ED7720">
        <w:rPr>
          <w:sz w:val="22"/>
          <w:szCs w:val="22"/>
        </w:rPr>
        <w:t>2</w:t>
      </w:r>
      <w:r w:rsidR="00902982">
        <w:rPr>
          <w:sz w:val="22"/>
          <w:szCs w:val="22"/>
        </w:rPr>
        <w:t>5</w:t>
      </w:r>
      <w:r w:rsidR="00D32483">
        <w:rPr>
          <w:sz w:val="22"/>
          <w:szCs w:val="22"/>
        </w:rPr>
        <w:t xml:space="preserve"> </w:t>
      </w:r>
      <w:r w:rsidR="007A5DD3" w:rsidRPr="007A5DD3">
        <w:rPr>
          <w:sz w:val="22"/>
          <w:szCs w:val="22"/>
          <w:lang w:val="en-US"/>
        </w:rPr>
        <w:t>Community Service Memorial Scholarship</w:t>
      </w:r>
    </w:p>
    <w:p w14:paraId="2116BEB3" w14:textId="77777777" w:rsidR="007D51D4" w:rsidRDefault="007D51D4">
      <w:pPr>
        <w:pStyle w:val="Body"/>
        <w:rPr>
          <w:sz w:val="22"/>
          <w:szCs w:val="22"/>
        </w:rPr>
      </w:pPr>
    </w:p>
    <w:p w14:paraId="009EABFA" w14:textId="77777777" w:rsidR="007A5DD3" w:rsidRPr="007A5DD3" w:rsidRDefault="007A5DD3">
      <w:pPr>
        <w:pStyle w:val="Body"/>
        <w:rPr>
          <w:sz w:val="22"/>
          <w:szCs w:val="22"/>
        </w:rPr>
      </w:pPr>
    </w:p>
    <w:p w14:paraId="62384C37" w14:textId="4925F7E7" w:rsidR="007D51D4" w:rsidRPr="007A5DD3" w:rsidRDefault="00CB52D5">
      <w:pPr>
        <w:pStyle w:val="Body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Dear </w:t>
      </w:r>
      <w:r w:rsidR="00BD02AA">
        <w:rPr>
          <w:sz w:val="22"/>
          <w:szCs w:val="22"/>
          <w:lang w:val="en-US"/>
        </w:rPr>
        <w:t>Counselors</w:t>
      </w:r>
      <w:r w:rsidR="0093584C">
        <w:rPr>
          <w:sz w:val="22"/>
          <w:szCs w:val="22"/>
          <w:lang w:val="en-US"/>
        </w:rPr>
        <w:t>,</w:t>
      </w:r>
    </w:p>
    <w:p w14:paraId="24D0D53E" w14:textId="77777777" w:rsidR="007D51D4" w:rsidRPr="007A5DD3" w:rsidRDefault="007D51D4">
      <w:pPr>
        <w:pStyle w:val="Body"/>
        <w:rPr>
          <w:sz w:val="22"/>
          <w:szCs w:val="22"/>
        </w:rPr>
      </w:pPr>
    </w:p>
    <w:p w14:paraId="7A9162BE" w14:textId="2B552E38" w:rsidR="007D51D4" w:rsidRPr="007A5DD3" w:rsidRDefault="007A5DD3">
      <w:pPr>
        <w:pStyle w:val="Body"/>
        <w:rPr>
          <w:sz w:val="22"/>
          <w:szCs w:val="22"/>
        </w:rPr>
      </w:pPr>
      <w:r w:rsidRPr="007A5DD3">
        <w:rPr>
          <w:sz w:val="22"/>
          <w:szCs w:val="22"/>
          <w:lang w:val="en-US"/>
        </w:rPr>
        <w:t xml:space="preserve">The Helena Lions Club is excited to announce their annual </w:t>
      </w:r>
      <w:r w:rsidRPr="007A5DD3">
        <w:rPr>
          <w:sz w:val="22"/>
          <w:szCs w:val="22"/>
        </w:rPr>
        <w:t>“</w:t>
      </w:r>
      <w:r w:rsidRPr="007A5DD3">
        <w:rPr>
          <w:sz w:val="22"/>
          <w:szCs w:val="22"/>
          <w:lang w:val="en-US"/>
        </w:rPr>
        <w:t>Community Service Memorial Scholarship</w:t>
      </w:r>
      <w:r w:rsidRPr="007A5DD3">
        <w:rPr>
          <w:sz w:val="22"/>
          <w:szCs w:val="22"/>
        </w:rPr>
        <w:t>”</w:t>
      </w:r>
      <w:r w:rsidRPr="007A5DD3">
        <w:rPr>
          <w:sz w:val="22"/>
          <w:szCs w:val="22"/>
          <w:lang w:val="en-US"/>
        </w:rPr>
        <w:t>. Thanks to the generosity of the Helena community and the hard work of our members, we will offer three</w:t>
      </w:r>
      <w:r w:rsidRPr="007A5DD3">
        <w:rPr>
          <w:sz w:val="22"/>
          <w:szCs w:val="22"/>
        </w:rPr>
        <w:t xml:space="preserve"> </w:t>
      </w:r>
      <w:r w:rsidR="002F5A1F">
        <w:rPr>
          <w:b/>
          <w:bCs/>
          <w:sz w:val="22"/>
          <w:szCs w:val="22"/>
          <w:lang w:val="en-US"/>
        </w:rPr>
        <w:t>$1,</w:t>
      </w:r>
      <w:r w:rsidR="00DA34B9">
        <w:rPr>
          <w:b/>
          <w:bCs/>
          <w:sz w:val="22"/>
          <w:szCs w:val="22"/>
          <w:lang w:val="en-US"/>
        </w:rPr>
        <w:t>000</w:t>
      </w:r>
      <w:r w:rsidRPr="007A5DD3">
        <w:rPr>
          <w:sz w:val="22"/>
          <w:szCs w:val="22"/>
          <w:lang w:val="en-US"/>
        </w:rPr>
        <w:t xml:space="preserve"> scholarships which will be awarded to graduating high school seniors in the Helena area. The Helena Lions Club awards this scholarship annually, in memory of deceased Lions who spent a lifetime performing service to their community.</w:t>
      </w:r>
    </w:p>
    <w:p w14:paraId="36860E35" w14:textId="77777777" w:rsidR="007D51D4" w:rsidRPr="007A5DD3" w:rsidRDefault="007D51D4">
      <w:pPr>
        <w:pStyle w:val="Body"/>
        <w:rPr>
          <w:sz w:val="22"/>
          <w:szCs w:val="22"/>
        </w:rPr>
      </w:pPr>
    </w:p>
    <w:p w14:paraId="4FDBD268" w14:textId="72CE6FE8" w:rsidR="007D51D4" w:rsidRPr="007A5DD3" w:rsidRDefault="007A5DD3">
      <w:pPr>
        <w:pStyle w:val="Body"/>
        <w:rPr>
          <w:sz w:val="22"/>
          <w:szCs w:val="22"/>
        </w:rPr>
      </w:pPr>
      <w:r w:rsidRPr="007A5DD3">
        <w:rPr>
          <w:sz w:val="22"/>
          <w:szCs w:val="22"/>
          <w:lang w:val="en-US"/>
        </w:rPr>
        <w:t>Guidelines for application are a combination of scholarship, citizenship and a demonstrated interest and involvement in community service activities. We require the candidate to be enrolling in a four-year college, or a vocational tech</w:t>
      </w:r>
      <w:r w:rsidR="00D32483">
        <w:rPr>
          <w:sz w:val="22"/>
          <w:szCs w:val="22"/>
          <w:lang w:val="en-US"/>
        </w:rPr>
        <w:t>nical school in the fa</w:t>
      </w:r>
      <w:r w:rsidR="00F707B4">
        <w:rPr>
          <w:sz w:val="22"/>
          <w:szCs w:val="22"/>
          <w:lang w:val="en-US"/>
        </w:rPr>
        <w:t>ll of 202</w:t>
      </w:r>
      <w:r w:rsidR="00902982">
        <w:rPr>
          <w:sz w:val="22"/>
          <w:szCs w:val="22"/>
          <w:lang w:val="en-US"/>
        </w:rPr>
        <w:t>5</w:t>
      </w:r>
      <w:r w:rsidRPr="007A5DD3">
        <w:rPr>
          <w:sz w:val="22"/>
          <w:szCs w:val="22"/>
          <w:lang w:val="en-US"/>
        </w:rPr>
        <w:t>. Scholastically, a cumulative 2.5 grade point average, through the first semester of the senior year is required.</w:t>
      </w:r>
    </w:p>
    <w:p w14:paraId="3F23C0BD" w14:textId="77777777" w:rsidR="007D51D4" w:rsidRPr="007A5DD3" w:rsidRDefault="007D51D4">
      <w:pPr>
        <w:pStyle w:val="Body"/>
        <w:rPr>
          <w:sz w:val="22"/>
          <w:szCs w:val="22"/>
        </w:rPr>
      </w:pPr>
    </w:p>
    <w:p w14:paraId="59A5EE25" w14:textId="77777777" w:rsidR="007D51D4" w:rsidRPr="007A5DD3" w:rsidRDefault="007A5DD3">
      <w:pPr>
        <w:pStyle w:val="Body"/>
        <w:rPr>
          <w:sz w:val="22"/>
          <w:szCs w:val="22"/>
        </w:rPr>
      </w:pPr>
      <w:r w:rsidRPr="007A5DD3">
        <w:rPr>
          <w:sz w:val="22"/>
          <w:szCs w:val="22"/>
          <w:lang w:val="en-US"/>
        </w:rPr>
        <w:t>Those graduating seniors interested in applying for this scholarship are required to submit the following:</w:t>
      </w:r>
    </w:p>
    <w:p w14:paraId="4DADF953" w14:textId="77777777" w:rsidR="007D51D4" w:rsidRPr="007A5DD3" w:rsidRDefault="007D51D4">
      <w:pPr>
        <w:pStyle w:val="Body"/>
        <w:rPr>
          <w:sz w:val="22"/>
          <w:szCs w:val="22"/>
        </w:rPr>
      </w:pPr>
    </w:p>
    <w:p w14:paraId="2642D6F8" w14:textId="77777777" w:rsidR="007D51D4" w:rsidRPr="007A5DD3" w:rsidRDefault="007A5DD3">
      <w:pPr>
        <w:pStyle w:val="Body"/>
        <w:numPr>
          <w:ilvl w:val="0"/>
          <w:numId w:val="2"/>
        </w:numPr>
        <w:rPr>
          <w:sz w:val="22"/>
          <w:szCs w:val="22"/>
          <w:lang w:val="en-US"/>
        </w:rPr>
      </w:pPr>
      <w:r w:rsidRPr="007A5DD3">
        <w:rPr>
          <w:b/>
          <w:bCs/>
          <w:sz w:val="22"/>
          <w:szCs w:val="22"/>
          <w:lang w:val="en-US"/>
        </w:rPr>
        <w:t xml:space="preserve">Written narrative of their interest and involvement in community </w:t>
      </w:r>
      <w:proofErr w:type="gramStart"/>
      <w:r w:rsidRPr="007A5DD3">
        <w:rPr>
          <w:b/>
          <w:bCs/>
          <w:sz w:val="22"/>
          <w:szCs w:val="22"/>
          <w:lang w:val="en-US"/>
        </w:rPr>
        <w:t>service related</w:t>
      </w:r>
      <w:proofErr w:type="gramEnd"/>
      <w:r w:rsidRPr="007A5DD3">
        <w:rPr>
          <w:b/>
          <w:bCs/>
          <w:sz w:val="22"/>
          <w:szCs w:val="22"/>
          <w:lang w:val="en-US"/>
        </w:rPr>
        <w:t xml:space="preserve"> activities and other qualifications.</w:t>
      </w:r>
      <w:r w:rsidRPr="007A5DD3">
        <w:rPr>
          <w:sz w:val="22"/>
          <w:szCs w:val="22"/>
          <w:lang w:val="en-US"/>
        </w:rPr>
        <w:t xml:space="preserve">  Narrative length is limited to two pages.</w:t>
      </w:r>
    </w:p>
    <w:p w14:paraId="6D3DBE8F" w14:textId="77777777" w:rsidR="007D51D4" w:rsidRPr="007A5DD3" w:rsidRDefault="007A5DD3">
      <w:pPr>
        <w:pStyle w:val="Body"/>
        <w:numPr>
          <w:ilvl w:val="0"/>
          <w:numId w:val="2"/>
        </w:numPr>
        <w:rPr>
          <w:sz w:val="22"/>
          <w:szCs w:val="22"/>
          <w:lang w:val="en-US"/>
        </w:rPr>
      </w:pPr>
      <w:r w:rsidRPr="007A5DD3">
        <w:rPr>
          <w:sz w:val="22"/>
          <w:szCs w:val="22"/>
          <w:lang w:val="en-US"/>
        </w:rPr>
        <w:t xml:space="preserve">Documentation of their </w:t>
      </w:r>
      <w:r w:rsidRPr="007A5DD3">
        <w:rPr>
          <w:b/>
          <w:bCs/>
          <w:sz w:val="22"/>
          <w:szCs w:val="22"/>
          <w:lang w:val="en-US"/>
        </w:rPr>
        <w:t>grade point average</w:t>
      </w:r>
      <w:r w:rsidRPr="007A5DD3">
        <w:rPr>
          <w:sz w:val="22"/>
          <w:szCs w:val="22"/>
        </w:rPr>
        <w:t>.</w:t>
      </w:r>
    </w:p>
    <w:p w14:paraId="74C46550" w14:textId="77777777" w:rsidR="007D51D4" w:rsidRPr="007A5DD3" w:rsidRDefault="007A5DD3">
      <w:pPr>
        <w:pStyle w:val="Body"/>
        <w:numPr>
          <w:ilvl w:val="0"/>
          <w:numId w:val="2"/>
        </w:numPr>
        <w:rPr>
          <w:sz w:val="22"/>
          <w:szCs w:val="22"/>
          <w:lang w:val="en-US"/>
        </w:rPr>
      </w:pPr>
      <w:r w:rsidRPr="007A5DD3">
        <w:rPr>
          <w:sz w:val="22"/>
          <w:szCs w:val="22"/>
          <w:lang w:val="en-US"/>
        </w:rPr>
        <w:t xml:space="preserve">Minimum of </w:t>
      </w:r>
      <w:r w:rsidRPr="007A5DD3">
        <w:rPr>
          <w:b/>
          <w:bCs/>
          <w:sz w:val="22"/>
          <w:szCs w:val="22"/>
          <w:lang w:val="en-US"/>
        </w:rPr>
        <w:t>three</w:t>
      </w:r>
      <w:r w:rsidRPr="007A5DD3">
        <w:rPr>
          <w:sz w:val="22"/>
          <w:szCs w:val="22"/>
        </w:rPr>
        <w:t xml:space="preserve"> </w:t>
      </w:r>
      <w:r w:rsidRPr="007A5DD3">
        <w:rPr>
          <w:b/>
          <w:bCs/>
          <w:sz w:val="22"/>
          <w:szCs w:val="22"/>
          <w:lang w:val="en-US"/>
        </w:rPr>
        <w:t>reference letters</w:t>
      </w:r>
      <w:r w:rsidRPr="007A5DD3">
        <w:rPr>
          <w:sz w:val="22"/>
          <w:szCs w:val="22"/>
        </w:rPr>
        <w:t>.</w:t>
      </w:r>
    </w:p>
    <w:p w14:paraId="2D6FA786" w14:textId="77777777" w:rsidR="007D51D4" w:rsidRPr="007A5DD3" w:rsidRDefault="007D51D4">
      <w:pPr>
        <w:pStyle w:val="Body"/>
        <w:rPr>
          <w:sz w:val="22"/>
          <w:szCs w:val="22"/>
        </w:rPr>
      </w:pPr>
    </w:p>
    <w:p w14:paraId="2F7A8417" w14:textId="1B097F3B" w:rsidR="0082078C" w:rsidRDefault="007A5DD3">
      <w:pPr>
        <w:pStyle w:val="Body"/>
        <w:rPr>
          <w:sz w:val="22"/>
          <w:szCs w:val="22"/>
          <w:lang w:val="en-US"/>
        </w:rPr>
      </w:pPr>
      <w:r w:rsidRPr="007A5DD3">
        <w:rPr>
          <w:sz w:val="22"/>
          <w:szCs w:val="22"/>
          <w:lang w:val="en-US"/>
        </w:rPr>
        <w:t>The above item</w:t>
      </w:r>
      <w:r w:rsidR="00E26575">
        <w:rPr>
          <w:sz w:val="22"/>
          <w:szCs w:val="22"/>
          <w:lang w:val="en-US"/>
        </w:rPr>
        <w:t xml:space="preserve">s </w:t>
      </w:r>
      <w:r w:rsidR="00F97D83">
        <w:rPr>
          <w:sz w:val="22"/>
          <w:szCs w:val="22"/>
          <w:lang w:val="en-US"/>
        </w:rPr>
        <w:t>must</w:t>
      </w:r>
      <w:r w:rsidR="00E26575">
        <w:rPr>
          <w:sz w:val="22"/>
          <w:szCs w:val="22"/>
          <w:lang w:val="en-US"/>
        </w:rPr>
        <w:t xml:space="preserve"> be </w:t>
      </w:r>
      <w:r w:rsidR="002F5A1F">
        <w:rPr>
          <w:sz w:val="22"/>
          <w:szCs w:val="22"/>
          <w:lang w:val="en-US"/>
        </w:rPr>
        <w:t xml:space="preserve">e-mailed by May </w:t>
      </w:r>
      <w:r w:rsidR="001355E8">
        <w:rPr>
          <w:sz w:val="22"/>
          <w:szCs w:val="22"/>
          <w:lang w:val="en-US"/>
        </w:rPr>
        <w:t>8</w:t>
      </w:r>
      <w:r w:rsidR="002F5A1F">
        <w:rPr>
          <w:sz w:val="22"/>
          <w:szCs w:val="22"/>
          <w:lang w:val="en-US"/>
        </w:rPr>
        <w:t>, 202</w:t>
      </w:r>
      <w:r w:rsidR="00902982">
        <w:rPr>
          <w:sz w:val="22"/>
          <w:szCs w:val="22"/>
          <w:lang w:val="en-US"/>
        </w:rPr>
        <w:t>5</w:t>
      </w:r>
      <w:r w:rsidR="002F5A1F">
        <w:rPr>
          <w:sz w:val="22"/>
          <w:szCs w:val="22"/>
          <w:lang w:val="en-US"/>
        </w:rPr>
        <w:t xml:space="preserve"> to Shaun</w:t>
      </w:r>
      <w:r w:rsidR="00F97D83">
        <w:rPr>
          <w:sz w:val="22"/>
          <w:szCs w:val="22"/>
          <w:lang w:val="en-US"/>
        </w:rPr>
        <w:t>68000@yahoo.com</w:t>
      </w:r>
    </w:p>
    <w:p w14:paraId="0A2A39FB" w14:textId="30E40803" w:rsidR="007D51D4" w:rsidRPr="007A5DD3" w:rsidRDefault="007A5DD3">
      <w:pPr>
        <w:pStyle w:val="Body"/>
        <w:rPr>
          <w:sz w:val="22"/>
          <w:szCs w:val="22"/>
        </w:rPr>
      </w:pPr>
      <w:r w:rsidRPr="007A5DD3">
        <w:rPr>
          <w:sz w:val="22"/>
          <w:szCs w:val="22"/>
          <w:lang w:val="en-US"/>
        </w:rPr>
        <w:t>The scholarship w</w:t>
      </w:r>
      <w:r w:rsidR="00E26575">
        <w:rPr>
          <w:sz w:val="22"/>
          <w:szCs w:val="22"/>
          <w:lang w:val="en-US"/>
        </w:rPr>
        <w:t>inner</w:t>
      </w:r>
      <w:r w:rsidR="00002D9A">
        <w:rPr>
          <w:sz w:val="22"/>
          <w:szCs w:val="22"/>
          <w:lang w:val="en-US"/>
        </w:rPr>
        <w:t>s</w:t>
      </w:r>
      <w:r w:rsidR="00E26575">
        <w:rPr>
          <w:sz w:val="22"/>
          <w:szCs w:val="22"/>
          <w:lang w:val="en-US"/>
        </w:rPr>
        <w:t xml:space="preserve"> will be notified by May </w:t>
      </w:r>
      <w:r w:rsidR="00BB6300">
        <w:rPr>
          <w:sz w:val="22"/>
          <w:szCs w:val="22"/>
          <w:lang w:val="en-US"/>
        </w:rPr>
        <w:t>22</w:t>
      </w:r>
      <w:r w:rsidR="00F707B4">
        <w:rPr>
          <w:sz w:val="22"/>
          <w:szCs w:val="22"/>
          <w:lang w:val="en-US"/>
        </w:rPr>
        <w:t>, 202</w:t>
      </w:r>
      <w:r w:rsidR="00902982">
        <w:rPr>
          <w:sz w:val="22"/>
          <w:szCs w:val="22"/>
          <w:lang w:val="en-US"/>
        </w:rPr>
        <w:t>5</w:t>
      </w:r>
      <w:r w:rsidR="00D32483">
        <w:rPr>
          <w:sz w:val="22"/>
          <w:szCs w:val="22"/>
          <w:lang w:val="en-US"/>
        </w:rPr>
        <w:t>.</w:t>
      </w:r>
      <w:r w:rsidR="00B81516">
        <w:rPr>
          <w:sz w:val="22"/>
          <w:szCs w:val="22"/>
          <w:lang w:val="en-US"/>
        </w:rPr>
        <w:t xml:space="preserve">  Please have the applicant include their return e-mail </w:t>
      </w:r>
      <w:proofErr w:type="gramStart"/>
      <w:r w:rsidR="00B81516">
        <w:rPr>
          <w:sz w:val="22"/>
          <w:szCs w:val="22"/>
          <w:lang w:val="en-US"/>
        </w:rPr>
        <w:t>address, and</w:t>
      </w:r>
      <w:proofErr w:type="gramEnd"/>
      <w:r w:rsidR="00B81516">
        <w:rPr>
          <w:sz w:val="22"/>
          <w:szCs w:val="22"/>
          <w:lang w:val="en-US"/>
        </w:rPr>
        <w:t xml:space="preserve"> contact number.</w:t>
      </w:r>
    </w:p>
    <w:p w14:paraId="10FEFA93" w14:textId="77777777" w:rsidR="007D51D4" w:rsidRPr="007A5DD3" w:rsidRDefault="007D51D4">
      <w:pPr>
        <w:pStyle w:val="Body"/>
        <w:rPr>
          <w:sz w:val="22"/>
          <w:szCs w:val="22"/>
        </w:rPr>
      </w:pPr>
    </w:p>
    <w:p w14:paraId="20DF8935" w14:textId="77777777" w:rsidR="007D51D4" w:rsidRPr="007A5DD3" w:rsidRDefault="007A5DD3">
      <w:pPr>
        <w:pStyle w:val="Body"/>
        <w:rPr>
          <w:sz w:val="22"/>
          <w:szCs w:val="22"/>
        </w:rPr>
      </w:pPr>
      <w:r w:rsidRPr="007A5DD3">
        <w:rPr>
          <w:sz w:val="22"/>
          <w:szCs w:val="22"/>
          <w:lang w:val="en-US"/>
        </w:rPr>
        <w:t xml:space="preserve">Thank you for your assistance in notifying your senior class of this scholarship opportunity. </w:t>
      </w:r>
    </w:p>
    <w:p w14:paraId="3A9F8BBF" w14:textId="77777777" w:rsidR="007D51D4" w:rsidRPr="007A5DD3" w:rsidRDefault="007D51D4">
      <w:pPr>
        <w:pStyle w:val="Body"/>
        <w:rPr>
          <w:sz w:val="22"/>
          <w:szCs w:val="22"/>
        </w:rPr>
      </w:pPr>
    </w:p>
    <w:p w14:paraId="15C101E5" w14:textId="77777777" w:rsidR="007D51D4" w:rsidRPr="007A5DD3" w:rsidRDefault="007D51D4">
      <w:pPr>
        <w:pStyle w:val="Body"/>
        <w:rPr>
          <w:sz w:val="22"/>
          <w:szCs w:val="22"/>
        </w:rPr>
      </w:pPr>
    </w:p>
    <w:p w14:paraId="28726A10" w14:textId="77777777" w:rsidR="007D51D4" w:rsidRPr="007A5DD3" w:rsidRDefault="007A5DD3">
      <w:pPr>
        <w:pStyle w:val="Body"/>
        <w:rPr>
          <w:sz w:val="22"/>
          <w:szCs w:val="22"/>
        </w:rPr>
      </w:pPr>
      <w:r w:rsidRPr="007A5DD3">
        <w:rPr>
          <w:sz w:val="22"/>
          <w:szCs w:val="22"/>
          <w:lang w:val="en-US"/>
        </w:rPr>
        <w:t>Scholarship Committee</w:t>
      </w:r>
    </w:p>
    <w:p w14:paraId="485BA04F" w14:textId="77777777" w:rsidR="007D51D4" w:rsidRPr="007A5DD3" w:rsidRDefault="007A5DD3">
      <w:pPr>
        <w:pStyle w:val="Body"/>
        <w:rPr>
          <w:sz w:val="22"/>
          <w:szCs w:val="22"/>
        </w:rPr>
      </w:pPr>
      <w:r w:rsidRPr="007A5DD3">
        <w:rPr>
          <w:sz w:val="22"/>
          <w:szCs w:val="22"/>
          <w:lang w:val="fr-FR"/>
        </w:rPr>
        <w:t>Helena Lions Club</w:t>
      </w:r>
    </w:p>
    <w:p w14:paraId="7E21CEE3" w14:textId="77777777" w:rsidR="007D51D4" w:rsidRPr="007A5DD3" w:rsidRDefault="007D51D4">
      <w:pPr>
        <w:pStyle w:val="Body"/>
        <w:rPr>
          <w:sz w:val="22"/>
          <w:szCs w:val="22"/>
        </w:rPr>
      </w:pPr>
    </w:p>
    <w:p w14:paraId="720AD2A6" w14:textId="77777777" w:rsidR="007D51D4" w:rsidRDefault="007D51D4">
      <w:pPr>
        <w:pStyle w:val="Body"/>
      </w:pPr>
    </w:p>
    <w:sectPr w:rsidR="007D51D4">
      <w:headerReference w:type="default" r:id="rId11"/>
      <w:footerReference w:type="default" r:id="rId12"/>
      <w:pgSz w:w="12240" w:h="15840"/>
      <w:pgMar w:top="1170" w:right="1440" w:bottom="66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69CB1" w14:textId="77777777" w:rsidR="00A37553" w:rsidRDefault="00A37553">
      <w:r>
        <w:separator/>
      </w:r>
    </w:p>
  </w:endnote>
  <w:endnote w:type="continuationSeparator" w:id="0">
    <w:p w14:paraId="4198D954" w14:textId="77777777" w:rsidR="00A37553" w:rsidRDefault="00A3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8452D" w14:textId="77777777" w:rsidR="007D51D4" w:rsidRDefault="007D51D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C5A06A" w14:textId="77777777" w:rsidR="00A37553" w:rsidRDefault="00A37553">
      <w:r>
        <w:separator/>
      </w:r>
    </w:p>
  </w:footnote>
  <w:footnote w:type="continuationSeparator" w:id="0">
    <w:p w14:paraId="005E0CC4" w14:textId="77777777" w:rsidR="00A37553" w:rsidRDefault="00A37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27E99" w14:textId="77777777" w:rsidR="007D51D4" w:rsidRDefault="007D51D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B70CA"/>
    <w:multiLevelType w:val="hybridMultilevel"/>
    <w:tmpl w:val="A8206F94"/>
    <w:styleLink w:val="ImportedStyle1"/>
    <w:lvl w:ilvl="0" w:tplc="19DA2330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128924">
      <w:start w:val="1"/>
      <w:numFmt w:val="bullet"/>
      <w:lvlText w:val="o"/>
      <w:lvlJc w:val="left"/>
      <w:pPr>
        <w:tabs>
          <w:tab w:val="left" w:pos="1080"/>
        </w:tabs>
        <w:ind w:left="18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328484">
      <w:start w:val="1"/>
      <w:numFmt w:val="bullet"/>
      <w:lvlText w:val="▪"/>
      <w:lvlJc w:val="left"/>
      <w:pPr>
        <w:tabs>
          <w:tab w:val="left" w:pos="1080"/>
        </w:tabs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F2D460">
      <w:start w:val="1"/>
      <w:numFmt w:val="bullet"/>
      <w:lvlText w:val="•"/>
      <w:lvlJc w:val="left"/>
      <w:pPr>
        <w:tabs>
          <w:tab w:val="left" w:pos="108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66380C">
      <w:start w:val="1"/>
      <w:numFmt w:val="bullet"/>
      <w:lvlText w:val="o"/>
      <w:lvlJc w:val="left"/>
      <w:pPr>
        <w:tabs>
          <w:tab w:val="left" w:pos="1080"/>
        </w:tabs>
        <w:ind w:left="39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F4EC9A">
      <w:start w:val="1"/>
      <w:numFmt w:val="bullet"/>
      <w:lvlText w:val="▪"/>
      <w:lvlJc w:val="left"/>
      <w:pPr>
        <w:tabs>
          <w:tab w:val="left" w:pos="1080"/>
        </w:tabs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365FA6">
      <w:start w:val="1"/>
      <w:numFmt w:val="bullet"/>
      <w:lvlText w:val="•"/>
      <w:lvlJc w:val="left"/>
      <w:pPr>
        <w:tabs>
          <w:tab w:val="left" w:pos="1080"/>
        </w:tabs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CA8052">
      <w:start w:val="1"/>
      <w:numFmt w:val="bullet"/>
      <w:lvlText w:val="o"/>
      <w:lvlJc w:val="left"/>
      <w:pPr>
        <w:tabs>
          <w:tab w:val="left" w:pos="1080"/>
        </w:tabs>
        <w:ind w:left="61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5C1C80">
      <w:start w:val="1"/>
      <w:numFmt w:val="bullet"/>
      <w:lvlText w:val="▪"/>
      <w:lvlJc w:val="left"/>
      <w:pPr>
        <w:tabs>
          <w:tab w:val="left" w:pos="1080"/>
        </w:tabs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E166AED"/>
    <w:multiLevelType w:val="hybridMultilevel"/>
    <w:tmpl w:val="A8206F94"/>
    <w:numStyleLink w:val="ImportedStyle1"/>
  </w:abstractNum>
  <w:num w:numId="1" w16cid:durableId="257368011">
    <w:abstractNumId w:val="0"/>
  </w:num>
  <w:num w:numId="2" w16cid:durableId="101389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pt-PT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1D4"/>
    <w:rsid w:val="00002D9A"/>
    <w:rsid w:val="000409F8"/>
    <w:rsid w:val="00053D31"/>
    <w:rsid w:val="000B4B03"/>
    <w:rsid w:val="001355E8"/>
    <w:rsid w:val="00175B00"/>
    <w:rsid w:val="001A2A0C"/>
    <w:rsid w:val="001B0102"/>
    <w:rsid w:val="002575D8"/>
    <w:rsid w:val="002F5A1F"/>
    <w:rsid w:val="003C3ECA"/>
    <w:rsid w:val="00401924"/>
    <w:rsid w:val="00456449"/>
    <w:rsid w:val="004D3ACB"/>
    <w:rsid w:val="00514982"/>
    <w:rsid w:val="00535305"/>
    <w:rsid w:val="00541D95"/>
    <w:rsid w:val="00652BC2"/>
    <w:rsid w:val="007319D6"/>
    <w:rsid w:val="007953FB"/>
    <w:rsid w:val="007A5DD3"/>
    <w:rsid w:val="007B67A0"/>
    <w:rsid w:val="007D51D4"/>
    <w:rsid w:val="0082078C"/>
    <w:rsid w:val="00895357"/>
    <w:rsid w:val="00902982"/>
    <w:rsid w:val="0093584C"/>
    <w:rsid w:val="00940B4A"/>
    <w:rsid w:val="00994757"/>
    <w:rsid w:val="009E3D59"/>
    <w:rsid w:val="00A13212"/>
    <w:rsid w:val="00A37553"/>
    <w:rsid w:val="00B66042"/>
    <w:rsid w:val="00B81516"/>
    <w:rsid w:val="00BB6300"/>
    <w:rsid w:val="00BD02AA"/>
    <w:rsid w:val="00C103A1"/>
    <w:rsid w:val="00CB52D5"/>
    <w:rsid w:val="00CD31D7"/>
    <w:rsid w:val="00D32483"/>
    <w:rsid w:val="00DA34B9"/>
    <w:rsid w:val="00E02B66"/>
    <w:rsid w:val="00E26575"/>
    <w:rsid w:val="00ED7720"/>
    <w:rsid w:val="00F707B4"/>
    <w:rsid w:val="00F97D83"/>
    <w:rsid w:val="00FB1C4B"/>
    <w:rsid w:val="00FE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91671"/>
  <w15:docId w15:val="{D91DB444-865A-41AC-92B5-381F69AC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itle">
    <w:name w:val="Title"/>
    <w:pPr>
      <w:jc w:val="center"/>
    </w:pPr>
    <w:rPr>
      <w:rFonts w:cs="Arial Unicode MS"/>
      <w:b/>
      <w:bCs/>
      <w:color w:val="000000"/>
      <w:sz w:val="32"/>
      <w:szCs w:val="32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Heading">
    <w:name w:val="Heading"/>
    <w:next w:val="Body"/>
    <w:pPr>
      <w:keepNext/>
      <w:jc w:val="center"/>
      <w:outlineLvl w:val="0"/>
    </w:pPr>
    <w:rPr>
      <w:rFonts w:cs="Arial Unicode MS"/>
      <w:b/>
      <w:bCs/>
      <w:color w:val="000000"/>
      <w:sz w:val="32"/>
      <w:szCs w:val="32"/>
      <w:u w:color="000000"/>
      <w:lang w:val="de-DE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D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D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52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4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105B7FF4FE441AE52BB97950C4497" ma:contentTypeVersion="2" ma:contentTypeDescription="Create a new document." ma:contentTypeScope="" ma:versionID="bc94bf227075cb40daeea14c476b98a6">
  <xsd:schema xmlns:xsd="http://www.w3.org/2001/XMLSchema" xmlns:xs="http://www.w3.org/2001/XMLSchema" xmlns:p="http://schemas.microsoft.com/office/2006/metadata/properties" xmlns:ns3="e08eabd5-ffc0-4e55-bdd0-8e371ab96c0d" targetNamespace="http://schemas.microsoft.com/office/2006/metadata/properties" ma:root="true" ma:fieldsID="4bdd940c56bf712f1101f94f14172d73" ns3:_="">
    <xsd:import namespace="e08eabd5-ffc0-4e55-bdd0-8e371ab96c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eabd5-ffc0-4e55-bdd0-8e371ab96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506CC5-A2C4-403E-9DCD-ED679A327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eabd5-ffc0-4e55-bdd0-8e371ab96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C0468E-61C2-4E89-B7BD-FAAA8D9E53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9370F3-BAD1-4024-9085-3C60B5D15B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PayneWest Insurance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Peterson</dc:creator>
  <cp:lastModifiedBy>Shaun Peterson</cp:lastModifiedBy>
  <cp:revision>3</cp:revision>
  <cp:lastPrinted>2022-02-17T18:54:00Z</cp:lastPrinted>
  <dcterms:created xsi:type="dcterms:W3CDTF">2025-02-12T21:57:00Z</dcterms:created>
  <dcterms:modified xsi:type="dcterms:W3CDTF">2025-02-13T18:08:00Z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0x0101008C6105B7FF4FE441AE52BB97950C4497</vt:lpwstr>
  </property>
  <property fmtid="{D5CDD505-2E9C-101B-9397-08002B2CF9AE}" pid="3" name="MSIP_Label_38f1469a-2c2a-4aee-b92b-090d4c5468ff_Enabled">
    <vt:lpwstr>true</vt:lpwstr>
  </property>
  <property fmtid="{D5CDD505-2E9C-101B-9397-08002B2CF9AE}" pid="4" name="MSIP_Label_38f1469a-2c2a-4aee-b92b-090d4c5468ff_SetDate">
    <vt:lpwstr>2023-03-20T21:33:55Z</vt:lpwstr>
  </property>
  <property fmtid="{D5CDD505-2E9C-101B-9397-08002B2CF9AE}" pid="5" name="MSIP_Label_38f1469a-2c2a-4aee-b92b-090d4c5468ff_Method">
    <vt:lpwstr>Standard</vt:lpwstr>
  </property>
  <property fmtid="{D5CDD505-2E9C-101B-9397-08002B2CF9AE}" pid="6" name="MSIP_Label_38f1469a-2c2a-4aee-b92b-090d4c5468ff_Name">
    <vt:lpwstr>Confidential - Unmarked</vt:lpwstr>
  </property>
  <property fmtid="{D5CDD505-2E9C-101B-9397-08002B2CF9AE}" pid="7" name="MSIP_Label_38f1469a-2c2a-4aee-b92b-090d4c5468ff_SiteId">
    <vt:lpwstr>2a6e6092-73e4-4752-b1a5-477a17f5056d</vt:lpwstr>
  </property>
  <property fmtid="{D5CDD505-2E9C-101B-9397-08002B2CF9AE}" pid="8" name="MSIP_Label_38f1469a-2c2a-4aee-b92b-090d4c5468ff_ActionId">
    <vt:lpwstr>4fad9920-a016-424c-b971-3333cccfbb1f</vt:lpwstr>
  </property>
  <property fmtid="{D5CDD505-2E9C-101B-9397-08002B2CF9AE}" pid="9" name="MSIP_Label_38f1469a-2c2a-4aee-b92b-090d4c5468ff_ContentBits">
    <vt:lpwstr>0</vt:lpwstr>
  </property>
</Properties>
</file>